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43F" w:rsidRPr="0036243F" w:rsidRDefault="0036243F" w:rsidP="0036243F">
      <w:pPr>
        <w:bidi/>
        <w:spacing w:after="0" w:line="240" w:lineRule="auto"/>
        <w:jc w:val="both"/>
        <w:rPr>
          <w:rFonts w:ascii="Times New Roman" w:eastAsia="Times New Roman" w:hAnsi="Times New Roman" w:cs="B Nazanin"/>
          <w:sz w:val="24"/>
          <w:szCs w:val="24"/>
        </w:rPr>
      </w:pPr>
      <w:r w:rsidRPr="0036243F">
        <w:rPr>
          <w:rFonts w:ascii="Arial" w:eastAsia="Times New Roman" w:hAnsi="Arial" w:cs="B Nazanin"/>
          <w:b/>
          <w:bCs/>
          <w:color w:val="000000"/>
          <w:sz w:val="32"/>
          <w:szCs w:val="32"/>
          <w:rtl/>
        </w:rPr>
        <w:t>روش</w:t>
      </w:r>
    </w:p>
    <w:p w:rsidR="0036243F" w:rsidRPr="0036243F" w:rsidRDefault="0036243F" w:rsidP="0036243F">
      <w:pPr>
        <w:bidi/>
        <w:spacing w:after="0" w:line="240" w:lineRule="auto"/>
        <w:jc w:val="both"/>
        <w:rPr>
          <w:rFonts w:ascii="Times New Roman" w:eastAsia="Times New Roman" w:hAnsi="Times New Roman" w:cs="B Nazanin"/>
          <w:sz w:val="24"/>
          <w:szCs w:val="24"/>
          <w:rtl/>
        </w:rPr>
      </w:pPr>
      <w:r w:rsidRPr="0036243F">
        <w:rPr>
          <w:rFonts w:ascii="Cambria" w:eastAsia="Times New Roman" w:hAnsi="Cambria" w:cs="Cambria" w:hint="cs"/>
          <w:color w:val="000000"/>
          <w:sz w:val="32"/>
          <w:szCs w:val="32"/>
          <w:rtl/>
        </w:rPr>
        <w:t> </w:t>
      </w:r>
      <w:r w:rsidRPr="0036243F">
        <w:rPr>
          <w:rFonts w:ascii="Arial" w:eastAsia="Times New Roman" w:hAnsi="Arial" w:cs="B Nazanin" w:hint="cs"/>
          <w:color w:val="000000"/>
          <w:sz w:val="32"/>
          <w:szCs w:val="32"/>
          <w:rtl/>
        </w:rPr>
        <w:t>قانون</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اساسی</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روش</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دقیق</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خانه</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بارتندر</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از</w:t>
      </w:r>
      <w:r w:rsidRPr="0036243F">
        <w:rPr>
          <w:rFonts w:ascii="Arial" w:eastAsia="Times New Roman" w:hAnsi="Arial" w:cs="B Nazanin"/>
          <w:color w:val="000000"/>
          <w:sz w:val="32"/>
          <w:szCs w:val="32"/>
          <w:rtl/>
        </w:rPr>
        <w:t xml:space="preserve"> </w:t>
      </w:r>
      <w:r w:rsidRPr="0036243F">
        <w:rPr>
          <w:rFonts w:ascii="Arial" w:eastAsia="Times New Roman" w:hAnsi="Arial" w:cs="B Nazanin"/>
          <w:b/>
          <w:bCs/>
          <w:color w:val="000000"/>
          <w:sz w:val="32"/>
          <w:szCs w:val="32"/>
          <w:rtl/>
        </w:rPr>
        <w:t>سازمان دادن،</w:t>
      </w:r>
      <w:r w:rsidRPr="0036243F">
        <w:rPr>
          <w:rFonts w:ascii="Arial" w:eastAsia="Times New Roman" w:hAnsi="Arial" w:cs="B Nazanin"/>
          <w:color w:val="000000"/>
          <w:sz w:val="32"/>
          <w:szCs w:val="32"/>
          <w:rtl/>
        </w:rPr>
        <w:t xml:space="preserve"> </w:t>
      </w:r>
      <w:r w:rsidRPr="0036243F">
        <w:rPr>
          <w:rFonts w:ascii="Arial" w:eastAsia="Times New Roman" w:hAnsi="Arial" w:cs="B Nazanin"/>
          <w:b/>
          <w:bCs/>
          <w:color w:val="000000"/>
          <w:sz w:val="32"/>
          <w:szCs w:val="32"/>
          <w:rtl/>
        </w:rPr>
        <w:t>حاشیه نویسی</w:t>
      </w:r>
      <w:r w:rsidRPr="0036243F">
        <w:rPr>
          <w:rFonts w:ascii="Arial" w:eastAsia="Times New Roman" w:hAnsi="Arial" w:cs="B Nazanin"/>
          <w:color w:val="000000"/>
          <w:sz w:val="32"/>
          <w:szCs w:val="32"/>
          <w:rtl/>
        </w:rPr>
        <w:t xml:space="preserve"> و </w:t>
      </w:r>
      <w:r w:rsidRPr="0036243F">
        <w:rPr>
          <w:rFonts w:ascii="Arial" w:eastAsia="Times New Roman" w:hAnsi="Arial" w:cs="B Nazanin"/>
          <w:b/>
          <w:bCs/>
          <w:color w:val="000000"/>
          <w:sz w:val="32"/>
          <w:szCs w:val="32"/>
          <w:rtl/>
        </w:rPr>
        <w:t>علامت گذاری</w:t>
      </w:r>
      <w:r w:rsidRPr="0036243F">
        <w:rPr>
          <w:rFonts w:ascii="Arial" w:eastAsia="Times New Roman" w:hAnsi="Arial" w:cs="B Nazanin"/>
          <w:color w:val="000000"/>
          <w:sz w:val="32"/>
          <w:szCs w:val="32"/>
          <w:rtl/>
        </w:rPr>
        <w:t xml:space="preserve"> و </w:t>
      </w:r>
      <w:r w:rsidRPr="0036243F">
        <w:rPr>
          <w:rFonts w:ascii="Arial" w:eastAsia="Times New Roman" w:hAnsi="Arial" w:cs="B Nazanin"/>
          <w:b/>
          <w:bCs/>
          <w:color w:val="000000"/>
          <w:sz w:val="32"/>
          <w:szCs w:val="32"/>
          <w:rtl/>
        </w:rPr>
        <w:t>خلاصه کردن.</w:t>
      </w:r>
      <w:r w:rsidRPr="0036243F">
        <w:rPr>
          <w:rFonts w:ascii="Arial" w:eastAsia="Times New Roman" w:hAnsi="Arial" w:cs="B Nazanin"/>
          <w:color w:val="000000"/>
          <w:sz w:val="32"/>
          <w:szCs w:val="32"/>
          <w:rtl/>
        </w:rPr>
        <w:t xml:space="preserve"> در سازمان دادن، خواننده به دنبال سازمان فکری مولف میگردد واز رابطه بین مطالب آگاه می شود. با حاشیه نویسی وعلامت گذاری خواننده صفحات را علامت گذاری میکند تا ساختمان مطالب را روشن تر سازد. در خلاصه کردن، خواننده مطالب را مرور می کند و درک خود را از مطالب روشن تر و بهتر می سازد.</w:t>
      </w:r>
    </w:p>
    <w:p w:rsidR="0036243F" w:rsidRPr="0036243F" w:rsidRDefault="0036243F" w:rsidP="0036243F">
      <w:pPr>
        <w:bidi/>
        <w:spacing w:after="0" w:line="240" w:lineRule="auto"/>
        <w:rPr>
          <w:rFonts w:ascii="Times New Roman" w:eastAsia="Times New Roman" w:hAnsi="Times New Roman" w:cs="B Nazanin"/>
          <w:sz w:val="24"/>
          <w:szCs w:val="24"/>
          <w:rtl/>
        </w:rPr>
      </w:pPr>
    </w:p>
    <w:p w:rsidR="0036243F" w:rsidRPr="0036243F" w:rsidRDefault="0036243F" w:rsidP="0036243F">
      <w:pPr>
        <w:bidi/>
        <w:spacing w:after="0" w:line="240" w:lineRule="auto"/>
        <w:jc w:val="both"/>
        <w:rPr>
          <w:rFonts w:ascii="Times New Roman" w:eastAsia="Times New Roman" w:hAnsi="Times New Roman" w:cs="B Nazanin"/>
          <w:sz w:val="24"/>
          <w:szCs w:val="24"/>
        </w:rPr>
      </w:pPr>
      <w:r w:rsidRPr="0036243F">
        <w:rPr>
          <w:rFonts w:ascii="Arial" w:eastAsia="Times New Roman" w:hAnsi="Arial" w:cs="B Nazanin"/>
          <w:b/>
          <w:bCs/>
          <w:color w:val="000000"/>
          <w:sz w:val="32"/>
          <w:szCs w:val="32"/>
          <w:rtl/>
        </w:rPr>
        <w:t>فنون مربوط به روش دقیق خوانی</w:t>
      </w:r>
      <w:bookmarkStart w:id="0" w:name="_GoBack"/>
      <w:bookmarkEnd w:id="0"/>
    </w:p>
    <w:p w:rsidR="0036243F" w:rsidRPr="0036243F" w:rsidRDefault="0036243F" w:rsidP="0036243F">
      <w:pPr>
        <w:numPr>
          <w:ilvl w:val="0"/>
          <w:numId w:val="1"/>
        </w:numPr>
        <w:bidi/>
        <w:spacing w:after="0" w:line="240" w:lineRule="auto"/>
        <w:jc w:val="both"/>
        <w:textAlignment w:val="baseline"/>
        <w:rPr>
          <w:rFonts w:ascii="Arial" w:eastAsia="Times New Roman" w:hAnsi="Arial" w:cs="B Nazanin"/>
          <w:color w:val="000000"/>
          <w:sz w:val="32"/>
          <w:szCs w:val="32"/>
          <w:rtl/>
        </w:rPr>
      </w:pPr>
      <w:r w:rsidRPr="0036243F">
        <w:rPr>
          <w:rFonts w:ascii="Arial" w:eastAsia="Times New Roman" w:hAnsi="Arial" w:cs="B Nazanin"/>
          <w:b/>
          <w:bCs/>
          <w:color w:val="000000"/>
          <w:sz w:val="32"/>
          <w:szCs w:val="32"/>
          <w:rtl/>
        </w:rPr>
        <w:t>سازمان دادن</w:t>
      </w:r>
      <w:r w:rsidRPr="0036243F">
        <w:rPr>
          <w:rFonts w:ascii="Arial" w:eastAsia="Times New Roman" w:hAnsi="Arial" w:cs="B Nazanin"/>
          <w:color w:val="000000"/>
          <w:sz w:val="32"/>
          <w:szCs w:val="32"/>
          <w:rtl/>
        </w:rPr>
        <w:t>. سازمان دادن مستلزم تعیین سطوح مختلف مطالب از نظر معنی است یعنی تعیین تز اصلی، نکات اصلی، جزئیات مطلب، و همچنین تشخیص رابطه بین سطوح مختلف و اجزای هر سطح. استفاده از سازمان دادن منتج به فهمیدن بهتر مطالب و یادآوری سریع تر آنها می شود، زیرا از طریق سازمان دادن یادگیرنده نکات اصلی و جزئیات را به عنوان اجزای یک کل یاد میگیرد و نه صورت اطلاعات</w:t>
      </w:r>
      <w:r w:rsidRPr="0036243F">
        <w:rPr>
          <w:rFonts w:ascii="Cambria" w:eastAsia="Times New Roman" w:hAnsi="Cambria" w:cs="Cambria" w:hint="cs"/>
          <w:color w:val="000000"/>
          <w:sz w:val="32"/>
          <w:szCs w:val="32"/>
          <w:rtl/>
        </w:rPr>
        <w:t> </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پراکنده</w:t>
      </w:r>
      <w:r w:rsidRPr="0036243F">
        <w:rPr>
          <w:rFonts w:ascii="Arial" w:eastAsia="Times New Roman" w:hAnsi="Arial" w:cs="B Nazanin"/>
          <w:color w:val="000000"/>
          <w:sz w:val="32"/>
          <w:szCs w:val="32"/>
          <w:rtl/>
        </w:rPr>
        <w:t>.</w:t>
      </w:r>
    </w:p>
    <w:p w:rsidR="0036243F" w:rsidRPr="0036243F" w:rsidRDefault="0036243F" w:rsidP="0036243F">
      <w:pPr>
        <w:bidi/>
        <w:spacing w:after="0" w:line="240" w:lineRule="auto"/>
        <w:jc w:val="both"/>
        <w:rPr>
          <w:rFonts w:ascii="Times New Roman" w:eastAsia="Times New Roman" w:hAnsi="Times New Roman" w:cs="B Nazanin"/>
          <w:sz w:val="24"/>
          <w:szCs w:val="24"/>
          <w:rtl/>
        </w:rPr>
      </w:pPr>
      <w:r w:rsidRPr="0036243F">
        <w:rPr>
          <w:rFonts w:ascii="Cambria" w:eastAsia="Times New Roman" w:hAnsi="Cambria" w:cs="Cambria" w:hint="cs"/>
          <w:color w:val="000000"/>
          <w:sz w:val="32"/>
          <w:szCs w:val="32"/>
          <w:rtl/>
        </w:rPr>
        <w:t> </w:t>
      </w:r>
      <w:r w:rsidRPr="0036243F">
        <w:rPr>
          <w:rFonts w:ascii="Arial" w:eastAsia="Times New Roman" w:hAnsi="Arial" w:cs="B Nazanin" w:hint="cs"/>
          <w:color w:val="000000"/>
          <w:sz w:val="32"/>
          <w:szCs w:val="32"/>
          <w:rtl/>
        </w:rPr>
        <w:t>الف</w:t>
      </w:r>
      <w:r w:rsidRPr="0036243F">
        <w:rPr>
          <w:rFonts w:ascii="Arial" w:eastAsia="Times New Roman" w:hAnsi="Arial" w:cs="B Nazanin"/>
          <w:color w:val="000000"/>
          <w:sz w:val="32"/>
          <w:szCs w:val="32"/>
          <w:rtl/>
        </w:rPr>
        <w:t xml:space="preserve"> - </w:t>
      </w:r>
      <w:r w:rsidRPr="0036243F">
        <w:rPr>
          <w:rFonts w:ascii="Arial" w:eastAsia="Times New Roman" w:hAnsi="Arial" w:cs="B Nazanin" w:hint="cs"/>
          <w:color w:val="000000"/>
          <w:sz w:val="32"/>
          <w:szCs w:val="32"/>
          <w:rtl/>
        </w:rPr>
        <w:t>تز</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اصلی</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در</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یک</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کتاب،</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یا</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بخش</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یا</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فصلی</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از</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یک</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کتاب</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تز</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اصلی</w:t>
      </w:r>
      <w:r w:rsidRPr="0036243F">
        <w:rPr>
          <w:rFonts w:ascii="Arial" w:eastAsia="Times New Roman" w:hAnsi="Arial" w:cs="B Nazanin"/>
          <w:color w:val="000000"/>
          <w:sz w:val="32"/>
          <w:szCs w:val="32"/>
          <w:rtl/>
        </w:rPr>
        <w:t xml:space="preserve"> بحث مولف یک اندیشه کلی است که تمامی مطالب و نکات کتاب را در بر می‌گیرد تزاصلی منعکس کننده اندیشه و مقصود اصلی</w:t>
      </w:r>
      <w:r w:rsidRPr="0036243F">
        <w:rPr>
          <w:rFonts w:ascii="Cambria" w:eastAsia="Times New Roman" w:hAnsi="Cambria" w:cs="Cambria" w:hint="cs"/>
          <w:color w:val="000000"/>
          <w:sz w:val="32"/>
          <w:szCs w:val="32"/>
          <w:rtl/>
        </w:rPr>
        <w:t> </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نویسنده</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است</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معمولاً</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شناسایی</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این</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تز</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از</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طریق</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یادگیری</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نکات</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اصلی</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بهتر</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میسر</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می‌شود</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بیان</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صحیح</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تز</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اصلی</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یک</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کتاب</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یا</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یک</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بخش</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از</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یک</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کتاب</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مستلزم</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یک</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یا</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دو</w:t>
      </w:r>
      <w:r w:rsidRPr="0036243F">
        <w:rPr>
          <w:rFonts w:ascii="Arial" w:eastAsia="Times New Roman" w:hAnsi="Arial" w:cs="B Nazanin"/>
          <w:color w:val="000000"/>
          <w:sz w:val="32"/>
          <w:szCs w:val="32"/>
          <w:rtl/>
        </w:rPr>
        <w:t xml:space="preserve"> </w:t>
      </w:r>
      <w:r w:rsidRPr="0036243F">
        <w:rPr>
          <w:rFonts w:ascii="Arial" w:eastAsia="Times New Roman" w:hAnsi="Arial" w:cs="B Nazanin" w:hint="cs"/>
          <w:color w:val="000000"/>
          <w:sz w:val="32"/>
          <w:szCs w:val="32"/>
          <w:rtl/>
        </w:rPr>
        <w:t>جمل</w:t>
      </w:r>
      <w:r w:rsidRPr="0036243F">
        <w:rPr>
          <w:rFonts w:ascii="Arial" w:eastAsia="Times New Roman" w:hAnsi="Arial" w:cs="B Nazanin"/>
          <w:color w:val="000000"/>
          <w:sz w:val="32"/>
          <w:szCs w:val="32"/>
          <w:rtl/>
        </w:rPr>
        <w:t>ه است، نه یک کلمه که فقط نشان دهنده یک عنوان است.</w:t>
      </w:r>
      <w:r w:rsidRPr="0036243F">
        <w:rPr>
          <w:rFonts w:ascii="Cambria" w:eastAsia="Times New Roman" w:hAnsi="Cambria" w:cs="Cambria" w:hint="cs"/>
          <w:color w:val="000000"/>
          <w:sz w:val="32"/>
          <w:szCs w:val="32"/>
          <w:rtl/>
        </w:rPr>
        <w:t> </w:t>
      </w:r>
    </w:p>
    <w:p w:rsidR="0036243F" w:rsidRPr="0036243F" w:rsidRDefault="0036243F" w:rsidP="0036243F">
      <w:pPr>
        <w:bidi/>
        <w:spacing w:after="0" w:line="240" w:lineRule="auto"/>
        <w:jc w:val="both"/>
        <w:rPr>
          <w:rFonts w:ascii="Times New Roman" w:eastAsia="Times New Roman" w:hAnsi="Times New Roman" w:cs="B Nazanin"/>
          <w:sz w:val="24"/>
          <w:szCs w:val="24"/>
          <w:rtl/>
        </w:rPr>
      </w:pPr>
      <w:r w:rsidRPr="0036243F">
        <w:rPr>
          <w:rFonts w:ascii="Arial" w:eastAsia="Times New Roman" w:hAnsi="Arial" w:cs="B Nazanin"/>
          <w:b/>
          <w:bCs/>
          <w:color w:val="000000"/>
          <w:sz w:val="32"/>
          <w:szCs w:val="32"/>
          <w:rtl/>
        </w:rPr>
        <w:t>ب - نکات اصلی.</w:t>
      </w:r>
      <w:r w:rsidRPr="0036243F">
        <w:rPr>
          <w:rFonts w:ascii="Arial" w:eastAsia="Times New Roman" w:hAnsi="Arial" w:cs="B Nazanin"/>
          <w:color w:val="000000"/>
          <w:sz w:val="32"/>
          <w:szCs w:val="32"/>
          <w:rtl/>
        </w:rPr>
        <w:t xml:space="preserve"> نکات اصلی اندیشه های مهم یا گروه هایی از معنی هستند که بر روی هم تز اصلی را تشکیل می دهند.</w:t>
      </w:r>
    </w:p>
    <w:p w:rsidR="0036243F" w:rsidRPr="0036243F" w:rsidRDefault="0036243F" w:rsidP="0036243F">
      <w:pPr>
        <w:bidi/>
        <w:spacing w:after="0" w:line="240" w:lineRule="auto"/>
        <w:jc w:val="both"/>
        <w:rPr>
          <w:rFonts w:ascii="Times New Roman" w:eastAsia="Times New Roman" w:hAnsi="Times New Roman" w:cs="B Nazanin"/>
          <w:sz w:val="24"/>
          <w:szCs w:val="24"/>
          <w:rtl/>
        </w:rPr>
      </w:pPr>
      <w:r w:rsidRPr="0036243F">
        <w:rPr>
          <w:rFonts w:ascii="Arial" w:eastAsia="Times New Roman" w:hAnsi="Arial" w:cs="B Nazanin"/>
          <w:b/>
          <w:bCs/>
          <w:color w:val="000000"/>
          <w:sz w:val="32"/>
          <w:szCs w:val="32"/>
          <w:rtl/>
        </w:rPr>
        <w:t>پ - جزئیات.</w:t>
      </w:r>
      <w:r w:rsidRPr="0036243F">
        <w:rPr>
          <w:rFonts w:ascii="Arial" w:eastAsia="Times New Roman" w:hAnsi="Arial" w:cs="B Nazanin"/>
          <w:color w:val="000000"/>
          <w:sz w:val="32"/>
          <w:szCs w:val="32"/>
          <w:rtl/>
        </w:rPr>
        <w:t xml:space="preserve"> جزئیات یا اطلاعات جزئی عبارتند از اطلاعات واقعی، تصاویر و مثال هایی که حامی و توضیح دهنده نکات اصلی هستند.</w:t>
      </w:r>
    </w:p>
    <w:p w:rsidR="0036243F" w:rsidRPr="0036243F" w:rsidRDefault="0036243F" w:rsidP="0036243F">
      <w:pPr>
        <w:bidi/>
        <w:spacing w:after="240" w:line="240" w:lineRule="auto"/>
        <w:rPr>
          <w:rFonts w:ascii="Times New Roman" w:eastAsia="Times New Roman" w:hAnsi="Times New Roman" w:cs="B Nazanin"/>
          <w:sz w:val="24"/>
          <w:szCs w:val="24"/>
          <w:rtl/>
        </w:rPr>
      </w:pPr>
      <w:r w:rsidRPr="0036243F">
        <w:rPr>
          <w:rFonts w:ascii="Times New Roman" w:eastAsia="Times New Roman" w:hAnsi="Times New Roman" w:cs="B Nazanin"/>
          <w:sz w:val="24"/>
          <w:szCs w:val="24"/>
        </w:rPr>
        <w:br/>
      </w:r>
      <w:r w:rsidRPr="0036243F">
        <w:rPr>
          <w:rFonts w:ascii="Times New Roman" w:eastAsia="Times New Roman" w:hAnsi="Times New Roman" w:cs="B Nazanin"/>
          <w:sz w:val="24"/>
          <w:szCs w:val="24"/>
        </w:rPr>
        <w:br/>
      </w:r>
      <w:r w:rsidRPr="0036243F">
        <w:rPr>
          <w:rFonts w:ascii="Times New Roman" w:eastAsia="Times New Roman" w:hAnsi="Times New Roman" w:cs="B Nazanin"/>
          <w:sz w:val="24"/>
          <w:szCs w:val="24"/>
        </w:rPr>
        <w:br/>
      </w:r>
      <w:r w:rsidRPr="0036243F">
        <w:rPr>
          <w:rFonts w:ascii="Times New Roman" w:eastAsia="Times New Roman" w:hAnsi="Times New Roman" w:cs="B Nazanin"/>
          <w:sz w:val="24"/>
          <w:szCs w:val="24"/>
        </w:rPr>
        <w:br/>
      </w:r>
    </w:p>
    <w:p w:rsidR="0036243F" w:rsidRPr="0036243F" w:rsidRDefault="0036243F" w:rsidP="0036243F">
      <w:pPr>
        <w:bidi/>
        <w:spacing w:after="0" w:line="240" w:lineRule="auto"/>
        <w:jc w:val="both"/>
        <w:rPr>
          <w:rFonts w:ascii="Times New Roman" w:eastAsia="Times New Roman" w:hAnsi="Times New Roman" w:cs="B Nazanin"/>
          <w:sz w:val="24"/>
          <w:szCs w:val="24"/>
        </w:rPr>
      </w:pPr>
      <w:r w:rsidRPr="0036243F">
        <w:rPr>
          <w:rFonts w:ascii="Arial" w:eastAsia="Times New Roman" w:hAnsi="Arial" w:cs="B Nazanin"/>
          <w:color w:val="000000"/>
        </w:rPr>
        <w:tab/>
      </w:r>
    </w:p>
    <w:p w:rsidR="0036243F" w:rsidRPr="0036243F" w:rsidRDefault="0036243F" w:rsidP="0036243F">
      <w:pPr>
        <w:bidi/>
        <w:spacing w:after="0" w:line="240" w:lineRule="auto"/>
        <w:jc w:val="both"/>
        <w:rPr>
          <w:rFonts w:ascii="Times New Roman" w:eastAsia="Times New Roman" w:hAnsi="Times New Roman" w:cs="B Nazanin"/>
          <w:sz w:val="24"/>
          <w:szCs w:val="24"/>
        </w:rPr>
      </w:pPr>
      <w:r w:rsidRPr="0036243F">
        <w:rPr>
          <w:rFonts w:ascii="Arial" w:eastAsia="Times New Roman" w:hAnsi="Arial" w:cs="B Nazanin"/>
          <w:color w:val="000000"/>
        </w:rPr>
        <w:tab/>
      </w:r>
    </w:p>
    <w:p w:rsidR="00E1340D" w:rsidRPr="0036243F" w:rsidRDefault="00E1340D" w:rsidP="0036243F">
      <w:pPr>
        <w:bidi/>
        <w:rPr>
          <w:rFonts w:cs="B Nazanin"/>
          <w:lang w:bidi="fa-IR"/>
        </w:rPr>
      </w:pPr>
    </w:p>
    <w:sectPr w:rsidR="00E1340D" w:rsidRPr="00362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6500D"/>
    <w:multiLevelType w:val="multilevel"/>
    <w:tmpl w:val="852A2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40D"/>
    <w:rsid w:val="00015E30"/>
    <w:rsid w:val="0036243F"/>
    <w:rsid w:val="00373215"/>
    <w:rsid w:val="00D84D2C"/>
    <w:rsid w:val="00E134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79B75-8659-40F3-9AEC-5C733AF5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24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62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39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Rouhollahi</dc:creator>
  <cp:keywords/>
  <dc:description/>
  <cp:lastModifiedBy>Ali Rouhollahi</cp:lastModifiedBy>
  <cp:revision>1</cp:revision>
  <dcterms:created xsi:type="dcterms:W3CDTF">2022-10-27T08:04:00Z</dcterms:created>
  <dcterms:modified xsi:type="dcterms:W3CDTF">2022-10-27T08:43:00Z</dcterms:modified>
</cp:coreProperties>
</file>